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A45BF7" w:rsidRPr="005F61CA" w14:paraId="457A05DB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6CF31BAF" w14:textId="77777777" w:rsidR="00A45BF7" w:rsidRPr="005F61CA" w:rsidRDefault="00A45BF7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2177C6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8D731D" w:rsidRPr="00164A75" w14:paraId="4C9F12BC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3F7F64" w14:textId="77777777" w:rsidR="008D731D" w:rsidRPr="00164A75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2007218E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8D731D">
              <w:rPr>
                <w:rFonts w:ascii="Times New Roman" w:eastAsia="Calibri" w:hAnsi="Times New Roman" w:cs="Times New Roman"/>
                <w:b/>
                <w:lang w:val="sr-Cyrl-RS"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5F61CA" w14:paraId="19A46284" w14:textId="77777777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9EA173" w14:textId="77777777" w:rsidR="008D731D" w:rsidRPr="005F61CA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64A7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РС'', бр. 36/09, 88/10, 14/16)</w:t>
            </w:r>
          </w:p>
        </w:tc>
      </w:tr>
    </w:tbl>
    <w:p w14:paraId="52641C19" w14:textId="77777777" w:rsidR="0057353A" w:rsidRPr="005F61CA" w:rsidRDefault="0057353A" w:rsidP="00E00B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8D731D" w:rsidRPr="00164A75" w14:paraId="63C86682" w14:textId="77777777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6C31F" w14:textId="77777777" w:rsidR="008D731D" w:rsidRPr="00164A75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5F61CA" w14:paraId="4E11D683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C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лица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предузетника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3EF58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E9AF29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4DBD" w14:textId="77777777" w:rsidR="008D731D" w:rsidRPr="007A741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FF95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5F61CA" w14:paraId="17B89B5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1B3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709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998CD2F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D7BD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D33CA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649560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673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шифра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81BA6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08659F56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BA50" w14:textId="77777777" w:rsidR="008D731D" w:rsidRPr="005F61CA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97E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08943B1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63C2" w14:textId="77777777" w:rsidR="008D731D" w:rsidRPr="00164A75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5E831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4D9710F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B75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55FB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7C8E40E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4AEB" w14:textId="77777777" w:rsidR="008D731D" w:rsidRP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DFC20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5C16B4C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9942" w14:textId="77777777"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073C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E71740" w14:paraId="146876B0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BB" w14:textId="77777777" w:rsidR="00AE2D37" w:rsidRDefault="00AE2D37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564CB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14:paraId="72B87CF6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14:paraId="2A9ED291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14:paraId="2A00DF6A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5 год. до ≤ 10 год.                     </w:t>
            </w:r>
          </w:p>
          <w:p w14:paraId="7E87BE12" w14:textId="77777777" w:rsidR="00AE2D37" w:rsidRPr="00AE2D37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10 год.    </w:t>
            </w:r>
          </w:p>
          <w:p w14:paraId="3893AD34" w14:textId="77777777" w:rsidR="00AE2D37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                                                                  </w:t>
            </w:r>
          </w:p>
        </w:tc>
      </w:tr>
    </w:tbl>
    <w:p w14:paraId="069E0CC4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240"/>
      </w:tblGrid>
      <w:tr w:rsidR="008D731D" w:rsidRPr="005F61CA" w14:paraId="020A1CD6" w14:textId="77777777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785C71F9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D8D5532" w14:textId="77777777" w:rsidR="008D731D" w:rsidRPr="005F61CA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</w:p>
        </w:tc>
      </w:tr>
      <w:tr w:rsidR="008D731D" w:rsidRPr="00E71740" w14:paraId="09BA74B0" w14:textId="77777777" w:rsidTr="008D731D">
        <w:trPr>
          <w:trHeight w:val="461"/>
          <w:jc w:val="center"/>
        </w:trPr>
        <w:tc>
          <w:tcPr>
            <w:tcW w:w="6658" w:type="dxa"/>
            <w:vAlign w:val="center"/>
          </w:tcPr>
          <w:p w14:paraId="5900DDA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Захтев за издавање дозволе за управљање отпадом поднет је за</w:t>
            </w:r>
          </w:p>
        </w:tc>
        <w:tc>
          <w:tcPr>
            <w:tcW w:w="3240" w:type="dxa"/>
            <w:vAlign w:val="center"/>
          </w:tcPr>
          <w:p w14:paraId="114484C6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A66B63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67726511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2A9C2E8B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0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14:paraId="44B25D84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1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</w:tbl>
    <w:p w14:paraId="511B2E59" w14:textId="77777777" w:rsidR="008D731D" w:rsidRPr="00164A75" w:rsidRDefault="008D731D" w:rsidP="00E00BEE">
      <w:pPr>
        <w:spacing w:after="0" w:line="240" w:lineRule="auto"/>
        <w:rPr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571"/>
        <w:gridCol w:w="1398"/>
      </w:tblGrid>
      <w:tr w:rsidR="00AE2D37" w:rsidRPr="005F61CA" w14:paraId="444C3823" w14:textId="77777777" w:rsidTr="00E00BEE">
        <w:trPr>
          <w:cantSplit/>
          <w:trHeight w:val="85"/>
          <w:jc w:val="center"/>
        </w:trPr>
        <w:tc>
          <w:tcPr>
            <w:tcW w:w="8500" w:type="dxa"/>
            <w:gridSpan w:val="3"/>
            <w:shd w:val="clear" w:color="auto" w:fill="D9D9D9" w:themeFill="background1" w:themeFillShade="D9"/>
            <w:vAlign w:val="center"/>
          </w:tcPr>
          <w:p w14:paraId="1ACDDED5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Постројење за управљање отпадом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66EA4454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8D731D" w:rsidRPr="005F61CA" w14:paraId="0979ADEA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B126697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4BF67A75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постројење за управљање отпадом обезбеђено од неовлаш</w:t>
            </w:r>
            <w:r w:rsidR="00DD4419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еног приступа?</w:t>
            </w:r>
          </w:p>
        </w:tc>
        <w:tc>
          <w:tcPr>
            <w:tcW w:w="2571" w:type="dxa"/>
            <w:vAlign w:val="center"/>
          </w:tcPr>
          <w:p w14:paraId="49C4BEE8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12" w:name="Check5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BDCB368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3" w:name="Check6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vAlign w:val="center"/>
          </w:tcPr>
          <w:p w14:paraId="7CDB708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07C859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C1191A6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90D4426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</w:t>
            </w:r>
            <w:r w:rsidRPr="00164A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....)?</w:t>
            </w:r>
          </w:p>
        </w:tc>
        <w:tc>
          <w:tcPr>
            <w:tcW w:w="2571" w:type="dxa"/>
            <w:vAlign w:val="center"/>
          </w:tcPr>
          <w:p w14:paraId="3CFC6482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4" w:name="Check7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9A8AEFC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5" w:name="Check8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vAlign w:val="center"/>
          </w:tcPr>
          <w:p w14:paraId="174DD8A2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A575A2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41D90F3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D4EA2BA" w14:textId="77777777" w:rsidR="008D731D" w:rsidRPr="00164A75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на локацији је обезбеђена вага за мерење отпада/услужно мерење отпада (уговор)?</w:t>
            </w:r>
          </w:p>
        </w:tc>
        <w:tc>
          <w:tcPr>
            <w:tcW w:w="2571" w:type="dxa"/>
            <w:vAlign w:val="center"/>
          </w:tcPr>
          <w:p w14:paraId="2CC59B5A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6" w:name="Check9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</w:p>
          <w:p w14:paraId="33E5A71C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7" w:name="Check10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vAlign w:val="center"/>
          </w:tcPr>
          <w:p w14:paraId="0C48A7BB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7863515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42A1388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D3C3D4B" w14:textId="77777777" w:rsidR="008D731D" w:rsidRPr="00AE2D37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отпадом у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vAlign w:val="center"/>
          </w:tcPr>
          <w:p w14:paraId="4B084DDF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8" w:name="Check11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8A045DF" w14:textId="77777777" w:rsidR="008D731D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9" w:name="Check13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vAlign w:val="center"/>
          </w:tcPr>
          <w:p w14:paraId="57A53807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435E3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534468F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183883C" w14:textId="77777777" w:rsidR="00AE2D37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не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отпадом у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vAlign w:val="center"/>
          </w:tcPr>
          <w:p w14:paraId="7E0E26AE" w14:textId="77777777" w:rsidR="00AE2D37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FEEECF3" w14:textId="77777777" w:rsidR="00AE2D37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AE2D37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1398" w:type="dxa"/>
            <w:vAlign w:val="center"/>
          </w:tcPr>
          <w:p w14:paraId="0C051D58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6FE855AE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281FBA9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FA04527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Студиј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="00AE2D37" w:rsidRPr="0016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E2D37"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 за локацију где се обавља делатност управљања отпадом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7289E34C" w14:textId="77777777" w:rsidR="00E02794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E1DDCF" w14:textId="77777777" w:rsidR="00AE2D37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1398" w:type="dxa"/>
            <w:vAlign w:val="center"/>
          </w:tcPr>
          <w:p w14:paraId="2A072A23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5D3958F1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F2BF3AA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42F998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5B2573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су обезбеђене мере заштите животне средине предвиђене студијом о процени утицаја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м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да није потребна процена утицаја на животну средину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01227312" w14:textId="77777777" w:rsidR="00E02794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1A51989" w14:textId="77777777" w:rsidR="00AE2D37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1398" w:type="dxa"/>
            <w:vAlign w:val="center"/>
          </w:tcPr>
          <w:p w14:paraId="55D165C0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A923E9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C160424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73A9DD2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је и</w:t>
            </w:r>
            <w:r w:rsidRPr="00640A8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зрађен Радни план постројења за управљање отпадом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5696EA2D" w14:textId="77777777" w:rsidR="00E02794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6A2B0AA" w14:textId="77777777" w:rsidR="00AE2D37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1398" w:type="dxa"/>
            <w:vAlign w:val="center"/>
          </w:tcPr>
          <w:p w14:paraId="5A604E4F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2A1FE82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2D37B1B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626B65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према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посуде које ће се користити за складиштење и/или опрема и уређаји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инсталиран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постројењу одговара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ју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опреми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посудама и уређајима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наведеним у поднетом захтеву</w:t>
            </w:r>
            <w:r w:rsidR="002849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Радном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762EFBC7" w14:textId="77777777" w:rsidR="00E02794" w:rsidRPr="005F61CA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37DF403" w14:textId="77777777" w:rsidR="00AE2D37" w:rsidRDefault="005135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1398" w:type="dxa"/>
            <w:vAlign w:val="center"/>
          </w:tcPr>
          <w:p w14:paraId="1206CE2A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26E6AC4D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519807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E62822A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С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кладишт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е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је</w:t>
            </w:r>
          </w:p>
        </w:tc>
        <w:tc>
          <w:tcPr>
            <w:tcW w:w="2571" w:type="dxa"/>
            <w:vAlign w:val="center"/>
          </w:tcPr>
          <w:p w14:paraId="042867CB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Привремено складиште на месту настанка</w:t>
            </w:r>
          </w:p>
          <w:p w14:paraId="1D2284C1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 као постројење</w:t>
            </w:r>
          </w:p>
          <w:p w14:paraId="504BA7D2" w14:textId="77777777" w:rsidR="00E02794" w:rsidRPr="00164A75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 рециклажу, поновно искори-шћење или одлагање у којем се отпад припрема за третман, укључујући и трансфер станицу</w:t>
            </w:r>
          </w:p>
          <w:p w14:paraId="0171F69D" w14:textId="77777777" w:rsidR="00E02794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релевантно</w:t>
            </w:r>
          </w:p>
        </w:tc>
        <w:tc>
          <w:tcPr>
            <w:tcW w:w="1398" w:type="dxa"/>
            <w:vAlign w:val="center"/>
          </w:tcPr>
          <w:p w14:paraId="0C0E97E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43CCABD2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A6CBF1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8EC48B0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отпада </w:t>
            </w:r>
            <w:r w:rsidR="00C83C3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је 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енергије),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2571" w:type="dxa"/>
            <w:vAlign w:val="center"/>
          </w:tcPr>
          <w:p w14:paraId="5BAD49F3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1FACA18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D27B3E4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vAlign w:val="center"/>
          </w:tcPr>
          <w:p w14:paraId="672CFC01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396B67A1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DE881FD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bottom w:val="single" w:sz="4" w:space="0" w:color="auto"/>
            </w:tcBorders>
            <w:vAlign w:val="center"/>
          </w:tcPr>
          <w:p w14:paraId="7BCF938F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опасног отпада уређено у складу са Правилником о начину складиштења, паковања и обележавања опасног отпада,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опасног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655CCE2E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45EB705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09FFB68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vAlign w:val="center"/>
          </w:tcPr>
          <w:p w14:paraId="047C8E4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E71740" w14:paraId="08430037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8734E8C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081" w14:textId="77777777" w:rsidR="00E02794" w:rsidRPr="006513C0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</w:t>
            </w:r>
            <w:r w:rsidRPr="00472911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ројектовани капацитет постројења за 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једном тренутку</w:t>
            </w:r>
          </w:p>
        </w:tc>
        <w:tc>
          <w:tcPr>
            <w:tcW w:w="2571" w:type="dxa"/>
            <w:vAlign w:val="center"/>
          </w:tcPr>
          <w:p w14:paraId="544C6110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Укупни капацитет за све врсте отпада: __________</w:t>
            </w:r>
          </w:p>
          <w:p w14:paraId="1134989A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vAlign w:val="center"/>
          </w:tcPr>
          <w:p w14:paraId="29CF141A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E71740" w14:paraId="1B193C3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D6BFE7F" w14:textId="77777777" w:rsidR="00E02794" w:rsidRPr="00164A75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030F10AD" w14:textId="77777777" w:rsidR="00E02794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пројектовани дневни капацитет постројења за третман, односно поновно искоришћење отпада</w:t>
            </w:r>
          </w:p>
        </w:tc>
        <w:tc>
          <w:tcPr>
            <w:tcW w:w="2571" w:type="dxa"/>
            <w:vAlign w:val="center"/>
          </w:tcPr>
          <w:p w14:paraId="73FF7BB6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Укупни капацитет за све врсте отпада: __________</w:t>
            </w:r>
          </w:p>
          <w:p w14:paraId="2B39DE2C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vAlign w:val="center"/>
          </w:tcPr>
          <w:p w14:paraId="660CFB80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22B7E9C9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227ADDF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37461E14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95251C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Постројење за третман отпада је</w:t>
            </w:r>
          </w:p>
        </w:tc>
        <w:tc>
          <w:tcPr>
            <w:tcW w:w="2571" w:type="dxa"/>
            <w:vAlign w:val="center"/>
          </w:tcPr>
          <w:p w14:paraId="17FCA57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 постројење</w:t>
            </w:r>
          </w:p>
          <w:p w14:paraId="52652CB6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0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 постројење</w:t>
            </w:r>
          </w:p>
        </w:tc>
        <w:tc>
          <w:tcPr>
            <w:tcW w:w="1398" w:type="dxa"/>
            <w:vAlign w:val="center"/>
          </w:tcPr>
          <w:p w14:paraId="0E711178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E71740" w14:paraId="032365D0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490788C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56D5300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Класа депоније за одлагање отпада</w:t>
            </w:r>
          </w:p>
        </w:tc>
        <w:tc>
          <w:tcPr>
            <w:tcW w:w="2571" w:type="dxa"/>
            <w:vAlign w:val="center"/>
          </w:tcPr>
          <w:p w14:paraId="3E15ED0F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1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14:paraId="6A342BE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2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14:paraId="6E85BD8B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3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8" w:type="dxa"/>
            <w:vAlign w:val="center"/>
          </w:tcPr>
          <w:p w14:paraId="1BC58246" w14:textId="77777777" w:rsidR="002E26AA" w:rsidRPr="00164A75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52841703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005A0C0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72F4A477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постоје процедуре за пријем отпада на депонију?</w:t>
            </w:r>
          </w:p>
        </w:tc>
        <w:tc>
          <w:tcPr>
            <w:tcW w:w="2571" w:type="dxa"/>
            <w:vAlign w:val="center"/>
          </w:tcPr>
          <w:p w14:paraId="2E565B58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3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4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1FAFA3D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5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545EC3A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26CCC918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0739CEA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E579A24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оператер поседује Оперативни план са распоредом и динамиком пуњења депоније?</w:t>
            </w:r>
          </w:p>
        </w:tc>
        <w:tc>
          <w:tcPr>
            <w:tcW w:w="2571" w:type="dxa"/>
            <w:vAlign w:val="center"/>
          </w:tcPr>
          <w:p w14:paraId="61C14ED0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FF9657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2DB57EC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1F6B711D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94B77C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7F3F1A3B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71" w:type="dxa"/>
            <w:vAlign w:val="center"/>
          </w:tcPr>
          <w:p w14:paraId="32DE3CD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12D03A0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594DF98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DF25AC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67EFE2CB" w14:textId="77777777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46B523E8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2E2F4ED4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71FC69" w14:textId="77777777" w:rsidTr="00E00BEE">
        <w:trPr>
          <w:trHeight w:val="85"/>
          <w:jc w:val="center"/>
        </w:trPr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78DC8665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CC2C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Да ли је оператер одредио квалификовано лице одговорно за стручан рад за управљање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0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5A349290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7B4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ED0DE7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4B2BCF41" w14:textId="77777777" w:rsidTr="00E00BEE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83B34E0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12686D0A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E43D78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ABADA6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D59DA45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привредни субјект поседује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footnoteReference w:id="1"/>
            </w:r>
          </w:p>
        </w:tc>
        <w:tc>
          <w:tcPr>
            <w:tcW w:w="2245" w:type="dxa"/>
            <w:vAlign w:val="center"/>
          </w:tcPr>
          <w:p w14:paraId="1B1740AA" w14:textId="77777777" w:rsidR="007A741A" w:rsidRP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66188B0E" w14:textId="77777777" w:rsid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vAlign w:val="center"/>
          </w:tcPr>
          <w:p w14:paraId="569B74FF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E71740" w14:paraId="395C839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316EE79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01C775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</w:p>
        </w:tc>
        <w:tc>
          <w:tcPr>
            <w:tcW w:w="2245" w:type="dxa"/>
            <w:vAlign w:val="center"/>
          </w:tcPr>
          <w:p w14:paraId="5BF52A50" w14:textId="77777777" w:rsidR="007A741A" w:rsidRPr="007A741A" w:rsidRDefault="007A741A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4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6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14:paraId="67653094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7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14:paraId="300595BA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14:paraId="614DD2FD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9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01A42CA0" w14:textId="77777777" w:rsid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4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0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vAlign w:val="center"/>
          </w:tcPr>
          <w:p w14:paraId="12509B2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14:paraId="46F93CBC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D309F65" w14:textId="77777777"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3D5FA096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14:paraId="18A06B7E" w14:textId="77777777"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14:paraId="5D4881CF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41A8D584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0513F156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издавања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691E358C" w14:textId="77777777" w:rsidR="007A741A" w:rsidRPr="005F61C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Важи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7A741A" w:rsidRPr="005F61CA" w14:paraId="44E458C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29BE252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11463E75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14:paraId="4ED6B9BD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EA05A1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8ACA9FB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6301A732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издавања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51781F07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Важи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084B1EAC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5CE1698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72E3E75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141ECD86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14:paraId="7CBF37F0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4ED1DD1C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641C5CCD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F211850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издавања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23AE87DC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Важи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</w:p>
          <w:p w14:paraId="799ED1B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1901B9B7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4E9A0B20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06A9B57A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14:paraId="37A3BD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FAB6E7E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EBA87F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4FE6D9D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издавања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4FBFEEEF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Важи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</w:p>
          <w:p w14:paraId="113E2AE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489F708F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23E5F5E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5DDD9AB3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14:paraId="1984A11E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025B872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122197E7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DCD2C05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издавања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331E9103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Важи</w:t>
            </w:r>
            <w:proofErr w:type="spellEnd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</w:p>
          <w:p w14:paraId="36ADE7B9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14:paraId="27ADFB5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8EEBFA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7DFFAD55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A99C13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09D56B09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B77DB7C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02C0C20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D9E69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8D731D" w:rsidRPr="005F61CA" w14:paraId="32BCE0C3" w14:textId="77777777" w:rsidTr="001E7EBE">
        <w:trPr>
          <w:trHeight w:val="1256"/>
        </w:trPr>
        <w:tc>
          <w:tcPr>
            <w:tcW w:w="9923" w:type="dxa"/>
          </w:tcPr>
          <w:p w14:paraId="466F1255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14:paraId="2E1F0F90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A4C22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B85C6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07656B" w14:textId="77777777"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14:paraId="1DCA85C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14:paraId="7D7AD6D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731D" w:rsidRPr="00E71740" w14:paraId="261109A9" w14:textId="77777777" w:rsidTr="001E7EBE">
        <w:tc>
          <w:tcPr>
            <w:tcW w:w="3080" w:type="dxa"/>
          </w:tcPr>
          <w:p w14:paraId="6C90F51B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14:paraId="10180885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050B859A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E71740" w14:paraId="77D5646B" w14:textId="77777777" w:rsidTr="001E7EBE">
        <w:trPr>
          <w:trHeight w:val="527"/>
        </w:trPr>
        <w:tc>
          <w:tcPr>
            <w:tcW w:w="3080" w:type="dxa"/>
          </w:tcPr>
          <w:p w14:paraId="76AC7261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0ACF936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E15DC4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ED6F7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31D" w:rsidRPr="005F61CA" w14:paraId="3C7707E8" w14:textId="77777777" w:rsidTr="001E7EBE">
        <w:trPr>
          <w:trHeight w:val="352"/>
        </w:trPr>
        <w:tc>
          <w:tcPr>
            <w:tcW w:w="3080" w:type="dxa"/>
          </w:tcPr>
          <w:p w14:paraId="507A4C5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7ED07069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1D756A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3D7714AA" w14:textId="77777777"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RS" w:eastAsia="sr-Latn-CS"/>
        </w:rPr>
      </w:pPr>
    </w:p>
    <w:p w14:paraId="1C609F3E" w14:textId="77777777" w:rsidR="006969F3" w:rsidRDefault="006969F3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</w:pPr>
    </w:p>
    <w:p w14:paraId="41C9CD10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14:paraId="75CCB9D9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sr-Cyrl-RS"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>Контролна листа</w:t>
      </w:r>
      <w:r w:rsidRPr="0057353A">
        <w:rPr>
          <w:rFonts w:ascii="Times New Roman" w:eastAsia="Calibri" w:hAnsi="Times New Roman" w:cs="Times New Roman"/>
          <w:sz w:val="28"/>
          <w:szCs w:val="28"/>
          <w:lang w:val="sr-Cyrl-RS"/>
        </w:rPr>
        <w:t xml:space="preserve">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утврђивање испуњености услова за почетак рада постројења за управљање отпадом користи се у ванредном утврђујућем инспекцијском надзору по захтеву надзираног субјекта. </w:t>
      </w:r>
    </w:p>
    <w:p w14:paraId="4A02AE45" w14:textId="77777777"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val="sr-Cyrl-RS" w:eastAsia="sr-Latn-CS"/>
        </w:rPr>
        <w:t>Ова контролна листа се не бодује.</w:t>
      </w:r>
    </w:p>
    <w:sectPr w:rsidR="00336944" w:rsidRPr="00164A75" w:rsidSect="005F61CA">
      <w:headerReference w:type="default" r:id="rId9"/>
      <w:footerReference w:type="default" r:id="rId10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49580" w14:textId="77777777" w:rsidR="005135C4" w:rsidRDefault="005135C4" w:rsidP="008D731D">
      <w:pPr>
        <w:spacing w:after="0" w:line="240" w:lineRule="auto"/>
      </w:pPr>
      <w:r>
        <w:separator/>
      </w:r>
    </w:p>
  </w:endnote>
  <w:endnote w:type="continuationSeparator" w:id="0">
    <w:p w14:paraId="396D7AAD" w14:textId="77777777" w:rsidR="005135C4" w:rsidRDefault="005135C4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0699D" w14:textId="77777777" w:rsidR="00C7260D" w:rsidRPr="005F61CA" w:rsidRDefault="006969F3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F54CFB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715BA" w14:textId="77777777" w:rsidR="005135C4" w:rsidRDefault="005135C4" w:rsidP="008D731D">
      <w:pPr>
        <w:spacing w:after="0" w:line="240" w:lineRule="auto"/>
      </w:pPr>
      <w:r>
        <w:separator/>
      </w:r>
    </w:p>
  </w:footnote>
  <w:footnote w:type="continuationSeparator" w:id="0">
    <w:p w14:paraId="331AF860" w14:textId="77777777" w:rsidR="005135C4" w:rsidRDefault="005135C4" w:rsidP="008D731D">
      <w:pPr>
        <w:spacing w:after="0" w:line="240" w:lineRule="auto"/>
      </w:pPr>
      <w:r>
        <w:continuationSeparator/>
      </w:r>
    </w:p>
  </w:footnote>
  <w:footnote w:id="1">
    <w:p w14:paraId="3B1D0FD3" w14:textId="77777777" w:rsidR="007A741A" w:rsidRPr="007A741A" w:rsidRDefault="007A741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164A75">
        <w:rPr>
          <w:lang w:val="ru-RU"/>
        </w:rPr>
        <w:t xml:space="preserve"> </w:t>
      </w:r>
      <w:r w:rsidRPr="007A741A">
        <w:rPr>
          <w:rFonts w:ascii="Times New Roman" w:hAnsi="Times New Roman"/>
          <w:lang w:val="sr-Cyrl-RS"/>
        </w:rPr>
        <w:t xml:space="preserve">Ако је на питање одговор </w:t>
      </w:r>
      <w:r>
        <w:rPr>
          <w:rFonts w:ascii="Times New Roman" w:hAnsi="Times New Roman"/>
          <w:lang w:val="sr-Cyrl-RS"/>
        </w:rPr>
        <w:t>„</w:t>
      </w:r>
      <w:r w:rsidRPr="007A741A">
        <w:rPr>
          <w:rFonts w:ascii="Times New Roman" w:hAnsi="Times New Roman"/>
          <w:lang w:val="sr-Cyrl-RS"/>
        </w:rPr>
        <w:t>Да</w:t>
      </w:r>
      <w:r>
        <w:rPr>
          <w:rFonts w:ascii="Times New Roman" w:hAnsi="Times New Roman"/>
          <w:lang w:val="sr-Cyrl-RS"/>
        </w:rPr>
        <w:t>“</w:t>
      </w:r>
      <w:r w:rsidRPr="007A741A">
        <w:rPr>
          <w:rFonts w:ascii="Times New Roman" w:hAnsi="Times New Roman"/>
          <w:lang w:val="sr-Cyrl-RS"/>
        </w:rPr>
        <w:t xml:space="preserve"> одговорити на следеће питање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06797D2C" w14:textId="77777777" w:rsidTr="007C42CA">
      <w:trPr>
        <w:trHeight w:val="1088"/>
      </w:trPr>
      <w:tc>
        <w:tcPr>
          <w:tcW w:w="10326" w:type="dxa"/>
          <w:vAlign w:val="center"/>
        </w:tcPr>
        <w:tbl>
          <w:tblPr>
            <w:tblW w:w="10110" w:type="dxa"/>
            <w:jc w:val="center"/>
            <w:tblLook w:val="04A0" w:firstRow="1" w:lastRow="0" w:firstColumn="1" w:lastColumn="0" w:noHBand="0" w:noVBand="1"/>
          </w:tblPr>
          <w:tblGrid>
            <w:gridCol w:w="990"/>
            <w:gridCol w:w="6426"/>
            <w:gridCol w:w="2694"/>
          </w:tblGrid>
          <w:tr w:rsidR="007C42CA" w:rsidRPr="005F61CA" w14:paraId="0D887CBE" w14:textId="77777777" w:rsidTr="007C42CA">
            <w:trPr>
              <w:trHeight w:val="1088"/>
              <w:jc w:val="center"/>
            </w:trPr>
            <w:tc>
              <w:tcPr>
                <w:tcW w:w="990" w:type="dxa"/>
              </w:tcPr>
              <w:p w14:paraId="1D7D1647" w14:textId="77777777" w:rsidR="00C7260D" w:rsidRPr="005F61CA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5F61CA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 wp14:anchorId="2D9D5A0C" wp14:editId="089444B9">
                      <wp:extent cx="390525" cy="676275"/>
                      <wp:effectExtent l="0" t="0" r="9525" b="9525"/>
                      <wp:docPr id="4" name="Picture 2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vAlign w:val="center"/>
              </w:tcPr>
              <w:p w14:paraId="62CC6CF2" w14:textId="77777777" w:rsidR="00C7260D" w:rsidRPr="00164A75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577C60DF" w14:textId="77777777" w:rsidR="00C7260D" w:rsidRPr="00F54CFB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F54CFB">
                  <w:rPr>
                    <w:rFonts w:ascii="Times New Roman" w:eastAsia="Times New Roman" w:hAnsi="Times New Roman"/>
                    <w:b/>
                    <w:lang w:val="ru-RU"/>
                  </w:rPr>
                  <w:t>МИНИСТАРСТВО ЗАШТИТЕ ЖИВОТНЕ СРЕДИНЕ</w:t>
                </w:r>
              </w:p>
              <w:p w14:paraId="599D267F" w14:textId="77777777" w:rsidR="00C7260D" w:rsidRPr="00164A75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Сектор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надзор и пре</w:t>
                </w:r>
                <w:r w:rsidR="00F70102"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2CB436F6" w14:textId="77777777" w:rsidR="00C7260D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Инспекција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заштиту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животне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средине</w:t>
                </w:r>
              </w:p>
              <w:p w14:paraId="7CDACE05" w14:textId="77777777" w:rsidR="00F54CFB" w:rsidRPr="00F54CFB" w:rsidRDefault="00F54CFB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</w:tc>
            <w:tc>
              <w:tcPr>
                <w:tcW w:w="2694" w:type="dxa"/>
                <w:vAlign w:val="center"/>
              </w:tcPr>
              <w:p w14:paraId="711E87A1" w14:textId="53486524" w:rsidR="00C7260D" w:rsidRPr="00E71740" w:rsidRDefault="006969F3" w:rsidP="00164A7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proofErr w:type="spellStart"/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</w:t>
                </w:r>
                <w:proofErr w:type="spellEnd"/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:</w:t>
                </w:r>
                <w:r w:rsidR="003D7DAD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 xml:space="preserve"> </w:t>
                </w:r>
                <w:r w:rsidR="003D7DAD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КЛ-04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-01/0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7</w:t>
                </w:r>
              </w:p>
              <w:p w14:paraId="456A99CF" w14:textId="17D61328" w:rsidR="00C7260D" w:rsidRPr="00C7260D" w:rsidRDefault="0059791A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02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  <w:r w:rsidR="003E281B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1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.202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5</w:t>
                </w:r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</w:p>
              <w:p w14:paraId="3B462865" w14:textId="43CF18B8" w:rsidR="00C7260D" w:rsidRPr="00C7260D" w:rsidRDefault="00C7260D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C7260D">
                  <w:rPr>
                    <w:rFonts w:ascii="Times New Roman" w:eastAsia="Times New Roman" w:hAnsi="Times New Roman"/>
                    <w:b/>
                    <w:lang w:val="sr-Cyrl-RS"/>
                  </w:rPr>
                  <w:t>ОТП</w:t>
                </w:r>
              </w:p>
            </w:tc>
          </w:tr>
        </w:tbl>
        <w:p w14:paraId="48263487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vAlign w:val="center"/>
        </w:tcPr>
        <w:p w14:paraId="7CB9FF06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6702048D" w14:textId="6E5874C1" w:rsidR="00F54CFB" w:rsidRPr="00F54CFB" w:rsidRDefault="00F54CFB" w:rsidP="00F54CFB">
    <w:pPr>
      <w:pStyle w:val="Header"/>
      <w:spacing w:after="0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en-US"/>
      </w:rPr>
      <w:drawing>
        <wp:inline distT="0" distB="0" distL="0" distR="0" wp14:anchorId="1F77D75C" wp14:editId="4CDA8D7A">
          <wp:extent cx="524510" cy="737870"/>
          <wp:effectExtent l="0" t="0" r="889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54CFB">
      <w:t xml:space="preserve"> </w:t>
    </w:r>
    <w:proofErr w:type="spellStart"/>
    <w:r w:rsidRPr="00F54CFB">
      <w:rPr>
        <w:rFonts w:ascii="Times New Roman" w:hAnsi="Times New Roman" w:cs="Times New Roman"/>
        <w:b/>
        <w:sz w:val="24"/>
        <w:szCs w:val="24"/>
      </w:rPr>
      <w:t>Република</w:t>
    </w:r>
    <w:proofErr w:type="spellEnd"/>
    <w:r w:rsidRPr="00F54CFB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b/>
        <w:sz w:val="24"/>
        <w:szCs w:val="24"/>
      </w:rPr>
      <w:t>Србија</w:t>
    </w:r>
    <w:proofErr w:type="spellEnd"/>
  </w:p>
  <w:p w14:paraId="537585EA" w14:textId="77777777" w:rsidR="00F54CFB" w:rsidRPr="00F54CFB" w:rsidRDefault="00F54CFB" w:rsidP="00F54CFB">
    <w:pPr>
      <w:pStyle w:val="Header"/>
      <w:spacing w:after="0"/>
      <w:rPr>
        <w:rFonts w:ascii="Times New Roman" w:hAnsi="Times New Roman" w:cs="Times New Roman"/>
        <w:b/>
        <w:sz w:val="24"/>
        <w:szCs w:val="24"/>
      </w:rPr>
    </w:pPr>
    <w:proofErr w:type="spellStart"/>
    <w:r w:rsidRPr="00F54CFB">
      <w:rPr>
        <w:rFonts w:ascii="Times New Roman" w:hAnsi="Times New Roman" w:cs="Times New Roman"/>
        <w:b/>
        <w:sz w:val="24"/>
        <w:szCs w:val="24"/>
      </w:rPr>
      <w:t>Општина</w:t>
    </w:r>
    <w:proofErr w:type="spellEnd"/>
    <w:r w:rsidRPr="00F54CFB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b/>
        <w:sz w:val="24"/>
        <w:szCs w:val="24"/>
      </w:rPr>
      <w:t>Врњачка</w:t>
    </w:r>
    <w:proofErr w:type="spellEnd"/>
    <w:r w:rsidRPr="00F54CFB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b/>
        <w:sz w:val="24"/>
        <w:szCs w:val="24"/>
      </w:rPr>
      <w:t>Бања</w:t>
    </w:r>
    <w:proofErr w:type="spellEnd"/>
  </w:p>
  <w:p w14:paraId="5E9F430A" w14:textId="77777777" w:rsidR="00F54CFB" w:rsidRPr="00F54CFB" w:rsidRDefault="00F54CFB" w:rsidP="00F54CFB">
    <w:pPr>
      <w:pStyle w:val="Header"/>
      <w:spacing w:after="0"/>
      <w:rPr>
        <w:rFonts w:ascii="Times New Roman" w:hAnsi="Times New Roman" w:cs="Times New Roman"/>
        <w:sz w:val="24"/>
        <w:szCs w:val="24"/>
      </w:rPr>
    </w:pPr>
    <w:proofErr w:type="spellStart"/>
    <w:r w:rsidRPr="00F54CFB">
      <w:rPr>
        <w:rFonts w:ascii="Times New Roman" w:hAnsi="Times New Roman" w:cs="Times New Roman"/>
        <w:sz w:val="24"/>
        <w:szCs w:val="24"/>
      </w:rPr>
      <w:t>Одељење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за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инспекцијске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послове</w:t>
    </w:r>
    <w:proofErr w:type="spellEnd"/>
  </w:p>
  <w:p w14:paraId="7DC3BB5A" w14:textId="1EDBB917" w:rsidR="00C7260D" w:rsidRPr="00F54CFB" w:rsidRDefault="00F54CFB" w:rsidP="00F54CFB">
    <w:pPr>
      <w:pStyle w:val="Header"/>
      <w:spacing w:after="0"/>
      <w:rPr>
        <w:rFonts w:ascii="Times New Roman" w:hAnsi="Times New Roman" w:cs="Times New Roman"/>
        <w:sz w:val="24"/>
        <w:szCs w:val="24"/>
      </w:rPr>
    </w:pPr>
    <w:proofErr w:type="spellStart"/>
    <w:r w:rsidRPr="00F54CFB">
      <w:rPr>
        <w:rFonts w:ascii="Times New Roman" w:hAnsi="Times New Roman" w:cs="Times New Roman"/>
        <w:sz w:val="24"/>
        <w:szCs w:val="24"/>
      </w:rPr>
      <w:t>Инспекција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за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заштиту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животне</w:t>
    </w:r>
    <w:proofErr w:type="spellEnd"/>
    <w:r w:rsidRPr="00F54CFB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54CFB">
      <w:rPr>
        <w:rFonts w:ascii="Times New Roman" w:hAnsi="Times New Roman" w:cs="Times New Roman"/>
        <w:sz w:val="24"/>
        <w:szCs w:val="24"/>
      </w:rPr>
      <w:t>средине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1D"/>
    <w:rsid w:val="00006F4A"/>
    <w:rsid w:val="0007219E"/>
    <w:rsid w:val="00135615"/>
    <w:rsid w:val="00164A75"/>
    <w:rsid w:val="002177C6"/>
    <w:rsid w:val="002849C5"/>
    <w:rsid w:val="002E26AA"/>
    <w:rsid w:val="00336944"/>
    <w:rsid w:val="003A5A6E"/>
    <w:rsid w:val="003D7DAD"/>
    <w:rsid w:val="003E281B"/>
    <w:rsid w:val="004472EE"/>
    <w:rsid w:val="004E6356"/>
    <w:rsid w:val="004F4FA0"/>
    <w:rsid w:val="005135C4"/>
    <w:rsid w:val="00514438"/>
    <w:rsid w:val="0057353A"/>
    <w:rsid w:val="0059791A"/>
    <w:rsid w:val="00605AA4"/>
    <w:rsid w:val="006969F3"/>
    <w:rsid w:val="00743E9F"/>
    <w:rsid w:val="00746E91"/>
    <w:rsid w:val="007A741A"/>
    <w:rsid w:val="00826882"/>
    <w:rsid w:val="008C6CBC"/>
    <w:rsid w:val="008D731D"/>
    <w:rsid w:val="00A27447"/>
    <w:rsid w:val="00A45BF7"/>
    <w:rsid w:val="00AE2D37"/>
    <w:rsid w:val="00B570EC"/>
    <w:rsid w:val="00C7260D"/>
    <w:rsid w:val="00C73F7C"/>
    <w:rsid w:val="00C83C3F"/>
    <w:rsid w:val="00CC0D8E"/>
    <w:rsid w:val="00CC20DF"/>
    <w:rsid w:val="00D702CD"/>
    <w:rsid w:val="00D84FE0"/>
    <w:rsid w:val="00DB6BFB"/>
    <w:rsid w:val="00DD4419"/>
    <w:rsid w:val="00DE4978"/>
    <w:rsid w:val="00DE5381"/>
    <w:rsid w:val="00E00BEE"/>
    <w:rsid w:val="00E02794"/>
    <w:rsid w:val="00E12EC3"/>
    <w:rsid w:val="00E71740"/>
    <w:rsid w:val="00F44425"/>
    <w:rsid w:val="00F54CFB"/>
    <w:rsid w:val="00F70102"/>
    <w:rsid w:val="00FC3381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21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E0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E0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1AB9E-CDB1-4200-A7B0-4FD629C06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dcterms:created xsi:type="dcterms:W3CDTF">2026-01-20T07:18:00Z</dcterms:created>
  <dcterms:modified xsi:type="dcterms:W3CDTF">2026-01-22T13:25:00Z</dcterms:modified>
</cp:coreProperties>
</file>